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18" w:rsidRDefault="00D64924">
      <w:r>
        <w:t xml:space="preserve">Your </w:t>
      </w:r>
      <w:proofErr w:type="spellStart"/>
      <w:proofErr w:type="gramStart"/>
      <w:r>
        <w:t>powerpoint</w:t>
      </w:r>
      <w:proofErr w:type="spellEnd"/>
      <w:proofErr w:type="gramEnd"/>
      <w:r>
        <w:t xml:space="preserve"> is excellent.  It includes so much information and entails all components of the unit.  I assume you will use the </w:t>
      </w:r>
      <w:proofErr w:type="spellStart"/>
      <w:proofErr w:type="gramStart"/>
      <w:r>
        <w:t>powerpoint</w:t>
      </w:r>
      <w:proofErr w:type="spellEnd"/>
      <w:proofErr w:type="gramEnd"/>
      <w:r>
        <w:t xml:space="preserve"> throughout the unit and not at one specific time.  I thought your design and creativity was visually stimulating and the students will find it informative and interesting.  Good Job!</w:t>
      </w:r>
    </w:p>
    <w:sectPr w:rsidR="001D1118" w:rsidSect="001D1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924"/>
    <w:rsid w:val="001D1118"/>
    <w:rsid w:val="00D6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2010-06-10T00:15:00Z</dcterms:created>
  <dcterms:modified xsi:type="dcterms:W3CDTF">2010-06-10T00:18:00Z</dcterms:modified>
</cp:coreProperties>
</file>